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50" w:rsidRDefault="00721E50" w:rsidP="00721E50">
      <w:pPr>
        <w:widowControl/>
        <w:autoSpaceDE/>
        <w:autoSpaceDN/>
        <w:adjustRightInd/>
        <w:jc w:val="center"/>
        <w:rPr>
          <w:sz w:val="22"/>
          <w:szCs w:val="22"/>
        </w:rPr>
      </w:pPr>
    </w:p>
    <w:p w:rsidR="00721E50" w:rsidRDefault="00721E50" w:rsidP="00721E50">
      <w:pPr>
        <w:widowControl/>
        <w:autoSpaceDE/>
        <w:autoSpaceDN/>
        <w:adjustRightInd/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721E50" w:rsidRPr="00D36988" w:rsidTr="00AA73FC">
        <w:tc>
          <w:tcPr>
            <w:tcW w:w="0" w:type="auto"/>
            <w:shd w:val="clear" w:color="auto" w:fill="F2F2F2"/>
          </w:tcPr>
          <w:p w:rsidR="00721E50" w:rsidRPr="00D36988" w:rsidRDefault="00721E50" w:rsidP="00AA73FC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13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13: Студије на светском језику</w:t>
            </w:r>
          </w:p>
          <w:p w:rsidR="00721E50" w:rsidRPr="00D36988" w:rsidRDefault="00721E50" w:rsidP="00AA73FC">
            <w:pPr>
              <w:spacing w:after="60"/>
              <w:jc w:val="both"/>
              <w:rPr>
                <w:sz w:val="22"/>
                <w:szCs w:val="22"/>
                <w:highlight w:val="green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може организовати студијски програм докторских студија на светском језику за сваку област и свако образовно-научно поље,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721E50" w:rsidRPr="00D36988" w:rsidTr="00AA73FC">
        <w:tc>
          <w:tcPr>
            <w:tcW w:w="0" w:type="auto"/>
          </w:tcPr>
          <w:p w:rsidR="00721E50" w:rsidRPr="00D36988" w:rsidRDefault="00721E50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721E50" w:rsidRPr="00D36988" w:rsidRDefault="00721E50" w:rsidP="00AA73FC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Упутства за примену стандарда 13: </w:t>
            </w:r>
          </w:p>
          <w:p w:rsidR="00E87C8A" w:rsidRPr="00E87C8A" w:rsidRDefault="00721E50" w:rsidP="00E87C8A">
            <w:pPr>
              <w:spacing w:after="6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За извођење докторских студија на енглеском језику, Медицински факултет у Београду поседује људске и материјалне ресурсе. Докторске академске студије на енглеском језику ослањају се на 25-огодишњу традицију успешног извођења наставе на интегрисаним академским студијама на енглеском језику и постигнуте успехе у том процесу. Н</w:t>
            </w:r>
            <w:r w:rsidRPr="00D36988">
              <w:rPr>
                <w:sz w:val="22"/>
                <w:szCs w:val="22"/>
                <w:lang w:val="sr-Cyrl-CS"/>
              </w:rPr>
              <w:t xml:space="preserve">аставници и сарадници </w:t>
            </w:r>
            <w:r>
              <w:rPr>
                <w:sz w:val="22"/>
                <w:szCs w:val="22"/>
                <w:lang w:val="sr-Cyrl-CS"/>
              </w:rPr>
              <w:t>Медицинског факултета имају</w:t>
            </w:r>
            <w:r w:rsidRPr="00D36988">
              <w:rPr>
                <w:sz w:val="22"/>
                <w:szCs w:val="22"/>
                <w:lang w:val="sr-Cyrl-CS"/>
              </w:rPr>
              <w:t xml:space="preserve"> одговарајуће компетенције за извођење наставе на </w:t>
            </w:r>
            <w:r>
              <w:rPr>
                <w:sz w:val="22"/>
                <w:szCs w:val="22"/>
                <w:lang w:val="sr-Cyrl-CS"/>
              </w:rPr>
              <w:t xml:space="preserve">енглеском </w:t>
            </w:r>
            <w:r w:rsidRPr="00D36988">
              <w:rPr>
                <w:sz w:val="22"/>
                <w:szCs w:val="22"/>
                <w:lang w:val="sr-Cyrl-CS"/>
              </w:rPr>
              <w:t>језику</w:t>
            </w:r>
            <w:r>
              <w:rPr>
                <w:sz w:val="22"/>
                <w:szCs w:val="22"/>
                <w:lang w:val="sr-Cyrl-CS"/>
              </w:rPr>
              <w:t>, на шта указују број и квалитет научних публикација у међународним часописима, као и бројна предавања на скуповима међународног значаја где је званични језик енглески</w:t>
            </w:r>
            <w:r w:rsidR="007365F6">
              <w:rPr>
                <w:sz w:val="22"/>
                <w:szCs w:val="22"/>
                <w:lang w:val="sr-Cyrl-CS"/>
              </w:rPr>
              <w:t xml:space="preserve"> и интензивна ме</w:t>
            </w:r>
            <w:r w:rsidR="009C34D3">
              <w:rPr>
                <w:sz w:val="22"/>
                <w:szCs w:val="22"/>
                <w:lang w:val="sr-Cyrl-CS"/>
              </w:rPr>
              <w:t>ђ</w:t>
            </w:r>
            <w:r w:rsidR="007365F6">
              <w:rPr>
                <w:sz w:val="22"/>
                <w:szCs w:val="22"/>
                <w:lang w:val="sr-Cyrl-CS"/>
              </w:rPr>
              <w:t>ународна сарадња</w:t>
            </w:r>
            <w:r w:rsidRPr="00D36988">
              <w:rPr>
                <w:sz w:val="22"/>
                <w:szCs w:val="22"/>
                <w:lang w:val="sr-Cyrl-CS"/>
              </w:rPr>
              <w:t>.</w:t>
            </w:r>
            <w:r w:rsidR="00E87C8A">
              <w:rPr>
                <w:sz w:val="22"/>
                <w:szCs w:val="22"/>
                <w:lang w:val="sr-Cyrl-CS"/>
              </w:rPr>
              <w:t xml:space="preserve"> </w:t>
            </w:r>
            <w:r w:rsidR="00E87C8A" w:rsidRPr="001812AB">
              <w:rPr>
                <w:sz w:val="22"/>
                <w:szCs w:val="22"/>
                <w:lang w:val="sr-Cyrl-CS"/>
              </w:rPr>
              <w:t xml:space="preserve">Захтевани ниво језичких кометенција наставника је </w:t>
            </w:r>
            <w:r w:rsidR="00E87C8A" w:rsidRPr="001812AB">
              <w:rPr>
                <w:bCs/>
                <w:sz w:val="22"/>
                <w:szCs w:val="22"/>
              </w:rPr>
              <w:t xml:space="preserve">Ц1 </w:t>
            </w:r>
            <w:r w:rsidR="00E87C8A" w:rsidRPr="001812AB">
              <w:rPr>
                <w:bCs/>
                <w:sz w:val="22"/>
                <w:szCs w:val="22"/>
                <w:lang w:val="sr-Cyrl-CS"/>
              </w:rPr>
              <w:t xml:space="preserve">по Заједничком европском  референтном оквиру за језике (ЗЕРОЈ) </w:t>
            </w:r>
            <w:r w:rsidR="001812AB" w:rsidRPr="001812AB">
              <w:rPr>
                <w:bCs/>
                <w:sz w:val="22"/>
                <w:szCs w:val="22"/>
              </w:rPr>
              <w:t>je</w:t>
            </w:r>
            <w:r w:rsidR="00E87C8A" w:rsidRPr="001812AB">
              <w:rPr>
                <w:bCs/>
                <w:sz w:val="22"/>
                <w:szCs w:val="22"/>
              </w:rPr>
              <w:t xml:space="preserve"> </w:t>
            </w:r>
            <w:r w:rsidR="00E87C8A" w:rsidRPr="001812AB">
              <w:rPr>
                <w:bCs/>
                <w:sz w:val="22"/>
                <w:szCs w:val="22"/>
                <w:lang w:val="ru-RU"/>
              </w:rPr>
              <w:t>завршен било који степен универзитетског обра</w:t>
            </w:r>
            <w:r w:rsidR="001812AB" w:rsidRPr="001812AB">
              <w:rPr>
                <w:bCs/>
                <w:sz w:val="22"/>
                <w:szCs w:val="22"/>
                <w:lang w:val="ru-RU"/>
              </w:rPr>
              <w:t>зовања на енглеском језику,</w:t>
            </w:r>
            <w:r w:rsidR="00E87C8A" w:rsidRPr="001812AB">
              <w:rPr>
                <w:bCs/>
                <w:sz w:val="22"/>
                <w:szCs w:val="22"/>
                <w:lang w:val="ru-RU"/>
              </w:rPr>
              <w:t xml:space="preserve"> реализован студијски боравак или мобилност у трајању од једног семестра на датом језику, или да је наставник излагао предавање по позиву на међународној конференцији где је званични енглески  језик,</w:t>
            </w:r>
            <w:r w:rsidR="00E87C8A" w:rsidRPr="001812AB">
              <w:rPr>
                <w:sz w:val="22"/>
                <w:szCs w:val="22"/>
              </w:rPr>
              <w:t xml:space="preserve"> или </w:t>
            </w:r>
            <w:r w:rsidR="00E87C8A" w:rsidRPr="001812AB">
              <w:rPr>
                <w:bCs/>
                <w:sz w:val="22"/>
                <w:szCs w:val="22"/>
                <w:lang w:val="ru-RU"/>
              </w:rPr>
              <w:t xml:space="preserve">да је </w:t>
            </w:r>
            <w:r w:rsidR="001812AB" w:rsidRPr="001812AB">
              <w:rPr>
                <w:bCs/>
                <w:sz w:val="22"/>
                <w:szCs w:val="22"/>
                <w:lang w:val="ru-RU"/>
              </w:rPr>
              <w:t>имао гостујуће предавање на ен</w:t>
            </w:r>
            <w:r w:rsidR="001812AB" w:rsidRPr="001812AB">
              <w:rPr>
                <w:bCs/>
                <w:sz w:val="22"/>
                <w:szCs w:val="22"/>
              </w:rPr>
              <w:t>гл</w:t>
            </w:r>
            <w:r w:rsidR="00E87C8A" w:rsidRPr="001812AB">
              <w:rPr>
                <w:bCs/>
                <w:sz w:val="22"/>
                <w:szCs w:val="22"/>
                <w:lang w:val="ru-RU"/>
              </w:rPr>
              <w:t>еском језику, уз приложен сертификат.</w:t>
            </w:r>
          </w:p>
          <w:p w:rsidR="00721E50" w:rsidRPr="007365F6" w:rsidRDefault="007365F6" w:rsidP="00AA73FC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 Факултет поседује више од</w:t>
            </w:r>
            <w:r w:rsidR="00721E50" w:rsidRPr="00D36988">
              <w:rPr>
                <w:sz w:val="22"/>
                <w:szCs w:val="22"/>
                <w:lang w:val="sr-Cyrl-CS"/>
              </w:rPr>
              <w:t xml:space="preserve"> 100 библиотечких јединица на </w:t>
            </w:r>
            <w:r>
              <w:rPr>
                <w:sz w:val="22"/>
                <w:szCs w:val="22"/>
                <w:lang w:val="sr-Cyrl-CS"/>
              </w:rPr>
              <w:t>енглеском</w:t>
            </w:r>
            <w:r w:rsidR="00721E50" w:rsidRPr="00D36988">
              <w:rPr>
                <w:sz w:val="22"/>
                <w:szCs w:val="22"/>
                <w:lang w:val="sr-Cyrl-CS"/>
              </w:rPr>
              <w:t xml:space="preserve"> језику. </w:t>
            </w:r>
            <w:r>
              <w:rPr>
                <w:sz w:val="22"/>
                <w:szCs w:val="22"/>
                <w:lang w:val="sr-Cyrl-CS"/>
              </w:rPr>
              <w:t xml:space="preserve">За извођење наставе постоји одговарајући простор опремљен училима који користе и студенти на интегрисаним академским студијама на енглеском језику. Такође, комплетна администрација, у смислу људских ресурса и оспособљености за двојезичну писану и усмену коминикацију, постоји на Факултету више од 25 година. Провера језичких компетенција студената је предвиђена конкурсом. </w:t>
            </w:r>
          </w:p>
        </w:tc>
      </w:tr>
      <w:tr w:rsidR="00721E50" w:rsidRPr="00D36988" w:rsidTr="00AA73FC">
        <w:tc>
          <w:tcPr>
            <w:tcW w:w="0" w:type="auto"/>
          </w:tcPr>
          <w:p w:rsidR="00721E50" w:rsidRPr="00FE7C51" w:rsidRDefault="00721E50" w:rsidP="00AA73FC">
            <w:pPr>
              <w:shd w:val="clear" w:color="auto" w:fill="FFFFFF"/>
              <w:spacing w:line="269" w:lineRule="exact"/>
              <w:rPr>
                <w:sz w:val="22"/>
                <w:szCs w:val="22"/>
                <w:lang w:val="ru-RU"/>
              </w:rPr>
            </w:pPr>
            <w:r w:rsidRPr="00FE7C51">
              <w:rPr>
                <w:b/>
                <w:sz w:val="22"/>
                <w:szCs w:val="22"/>
                <w:lang w:val="sr-Cyrl-CS"/>
              </w:rPr>
              <w:t>Прилог 13.1.</w:t>
            </w:r>
            <w:r w:rsidRPr="00FE7C51">
              <w:rPr>
                <w:b/>
                <w:sz w:val="22"/>
                <w:szCs w:val="22"/>
              </w:rPr>
              <w:t xml:space="preserve"> </w:t>
            </w:r>
            <w:r w:rsidRPr="00FE7C51">
              <w:rPr>
                <w:sz w:val="22"/>
                <w:szCs w:val="22"/>
                <w:lang w:val="sr-Cyrl-CS"/>
              </w:rPr>
              <w:t>Документација на светском језику ( тачка 13.9 из Упутства)</w:t>
            </w:r>
            <w:r w:rsidRPr="00FE7C51">
              <w:rPr>
                <w:sz w:val="22"/>
                <w:szCs w:val="22"/>
                <w:lang w:val="ru-RU"/>
              </w:rPr>
              <w:t>.</w:t>
            </w:r>
          </w:p>
          <w:p w:rsidR="00721E50" w:rsidRPr="00FE7C51" w:rsidRDefault="00721E50" w:rsidP="00AA73FC">
            <w:pPr>
              <w:shd w:val="clear" w:color="auto" w:fill="FFFFFF"/>
              <w:spacing w:line="269" w:lineRule="exact"/>
              <w:rPr>
                <w:sz w:val="22"/>
                <w:szCs w:val="22"/>
                <w:lang w:val="sr-Cyrl-CS"/>
              </w:rPr>
            </w:pPr>
            <w:r w:rsidRPr="00FE7C51">
              <w:rPr>
                <w:b/>
                <w:sz w:val="22"/>
                <w:szCs w:val="22"/>
                <w:lang w:val="sr-Cyrl-CS"/>
              </w:rPr>
              <w:t>Прилог 13.2</w:t>
            </w:r>
            <w:r w:rsidRPr="00FE7C51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FE7C51">
              <w:rPr>
                <w:sz w:val="22"/>
                <w:szCs w:val="22"/>
                <w:lang w:val="sr-Cyrl-CS"/>
              </w:rPr>
              <w:t>Документација на српском и светском језику ( ако се акредитује на оба језика)</w:t>
            </w:r>
            <w:r w:rsidRPr="00FE7C5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721E50" w:rsidRPr="00FE7C51" w:rsidRDefault="00721E50" w:rsidP="00AA73FC">
            <w:pPr>
              <w:shd w:val="clear" w:color="auto" w:fill="FFFFFF"/>
              <w:spacing w:line="269" w:lineRule="exact"/>
              <w:rPr>
                <w:sz w:val="22"/>
                <w:szCs w:val="22"/>
                <w:lang w:val="sr-Cyrl-CS"/>
              </w:rPr>
            </w:pPr>
            <w:r w:rsidRPr="00FE7C51">
              <w:rPr>
                <w:b/>
                <w:sz w:val="22"/>
                <w:szCs w:val="22"/>
                <w:lang w:val="sr-Cyrl-CS"/>
              </w:rPr>
              <w:t>Прилог 13.3</w:t>
            </w:r>
            <w:r w:rsidRPr="00FE7C51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FE7C51">
              <w:rPr>
                <w:sz w:val="22"/>
                <w:szCs w:val="22"/>
                <w:lang w:val="sr-Cyrl-CS"/>
              </w:rPr>
              <w:t>Докази да су испуњени услови из Упутства за примену стандарда 13</w:t>
            </w:r>
            <w:r w:rsidRPr="00FE7C51">
              <w:rPr>
                <w:sz w:val="22"/>
                <w:szCs w:val="22"/>
                <w:lang w:val="ru-RU"/>
              </w:rPr>
              <w:t>.</w:t>
            </w:r>
          </w:p>
          <w:p w:rsidR="00721E50" w:rsidRPr="00FE7C51" w:rsidRDefault="00721E50" w:rsidP="00AA73F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E7C5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Прилог </w:t>
            </w:r>
            <w:r w:rsidRPr="00FE7C5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13.4. </w:t>
            </w:r>
            <w:r w:rsidRPr="00FE7C51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Доказ о </w:t>
            </w:r>
            <w:r w:rsidRPr="00FE7C51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одговарајућим компетенцијама наставника и сарадника за извођење наставе на том језику. </w:t>
            </w:r>
          </w:p>
          <w:p w:rsidR="00721E50" w:rsidRPr="00FE7C51" w:rsidRDefault="00721E50" w:rsidP="00AA73F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>Ниво</w:t>
            </w:r>
            <w:proofErr w:type="spellEnd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>језичких</w:t>
            </w:r>
            <w:proofErr w:type="spellEnd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>компетенција</w:t>
            </w:r>
            <w:proofErr w:type="spellEnd"/>
            <w:r w:rsidRPr="00FE7C51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721E50" w:rsidRPr="00FE7C51" w:rsidRDefault="00721E50" w:rsidP="00AA73FC">
            <w:pPr>
              <w:numPr>
                <w:ilvl w:val="0"/>
                <w:numId w:val="2"/>
              </w:numPr>
              <w:jc w:val="both"/>
              <w:rPr>
                <w:bCs/>
                <w:sz w:val="24"/>
                <w:szCs w:val="24"/>
              </w:rPr>
            </w:pPr>
            <w:r w:rsidRPr="00FE7C51">
              <w:rPr>
                <w:bCs/>
                <w:sz w:val="24"/>
                <w:szCs w:val="24"/>
              </w:rPr>
              <w:t xml:space="preserve">Сертификат за ниво компетенција напредни = C1 </w:t>
            </w:r>
            <w:r w:rsidRPr="00FE7C51">
              <w:rPr>
                <w:bCs/>
                <w:sz w:val="24"/>
                <w:szCs w:val="24"/>
                <w:lang w:val="sr-Cyrl-CS"/>
              </w:rPr>
              <w:t>по Заједничком европском  референтном оквиру за језике (ЗЕРОЈ).</w:t>
            </w:r>
            <w:r w:rsidRPr="00FE7C51">
              <w:rPr>
                <w:bCs/>
                <w:sz w:val="24"/>
                <w:szCs w:val="24"/>
              </w:rPr>
              <w:t xml:space="preserve"> За Енглески: Cambridge Advanced Certificate in English (CAE) / IELTS (International English Language Testing System .</w:t>
            </w:r>
          </w:p>
          <w:p w:rsidR="00721E50" w:rsidRPr="00FE7C51" w:rsidRDefault="00721E50" w:rsidP="00AA73FC">
            <w:pPr>
              <w:ind w:left="7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</w:t>
            </w:r>
            <w:r w:rsidRPr="00FE7C51">
              <w:rPr>
                <w:bCs/>
                <w:sz w:val="24"/>
                <w:szCs w:val="24"/>
              </w:rPr>
              <w:t>ли:</w:t>
            </w:r>
          </w:p>
          <w:p w:rsidR="00721E50" w:rsidRPr="00FE7C51" w:rsidRDefault="00721E50" w:rsidP="00AA73F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9"/>
              <w:jc w:val="both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7C51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завршен било који степен универзитетског образовања на датом  језику </w:t>
            </w:r>
          </w:p>
          <w:p w:rsidR="00721E50" w:rsidRPr="00FE7C51" w:rsidRDefault="00721E50" w:rsidP="00AA73F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9"/>
              <w:jc w:val="both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7C51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реализован студијски боравак или мобилност у трајању од једног семестра на датом језику,</w:t>
            </w:r>
          </w:p>
          <w:p w:rsidR="00721E50" w:rsidRPr="00FE7C51" w:rsidRDefault="00721E50" w:rsidP="00AA73F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9"/>
              <w:jc w:val="both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7C51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да је излагао предавање по позиву на међународној конференцији где је званични дати језик,</w:t>
            </w:r>
          </w:p>
          <w:p w:rsidR="00721E50" w:rsidRPr="00FE7C51" w:rsidRDefault="00721E50" w:rsidP="00AA73F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9"/>
              <w:jc w:val="both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7C51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да је имао гостујуће предавање на датом језику (приложен сертификат),</w:t>
            </w:r>
          </w:p>
          <w:p w:rsidR="00721E50" w:rsidRPr="00FE7C51" w:rsidRDefault="00721E50" w:rsidP="00AA73FC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 w:rsidRPr="00FE7C51">
              <w:rPr>
                <w:b/>
                <w:sz w:val="24"/>
                <w:szCs w:val="24"/>
              </w:rPr>
              <w:t>Прилог 13.5.</w:t>
            </w:r>
            <w:r w:rsidRPr="00FE7C51">
              <w:rPr>
                <w:bCs/>
                <w:sz w:val="24"/>
                <w:szCs w:val="24"/>
              </w:rPr>
              <w:t xml:space="preserve"> Доказ о студентским компетенцијама из светског језика на којем се изводи студијски програм. </w:t>
            </w:r>
          </w:p>
          <w:p w:rsidR="00721E50" w:rsidRPr="00FE7C51" w:rsidRDefault="00721E50" w:rsidP="00AA73FC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 w:rsidRPr="00FE7C51">
              <w:rPr>
                <w:b/>
                <w:bCs/>
                <w:sz w:val="24"/>
                <w:szCs w:val="24"/>
              </w:rPr>
              <w:t>Ниво језичких компетенција:</w:t>
            </w:r>
            <w:r w:rsidRPr="00FE7C51">
              <w:rPr>
                <w:bCs/>
                <w:sz w:val="24"/>
                <w:szCs w:val="24"/>
              </w:rPr>
              <w:t xml:space="preserve"> </w:t>
            </w:r>
          </w:p>
          <w:p w:rsidR="00721E50" w:rsidRPr="00FE7C51" w:rsidRDefault="00721E50" w:rsidP="00AA73FC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FE7C51">
              <w:rPr>
                <w:bCs/>
                <w:sz w:val="24"/>
                <w:szCs w:val="24"/>
              </w:rPr>
              <w:t xml:space="preserve">Сертификат за ниво компетенције: виши средњи = </w:t>
            </w:r>
            <w:r w:rsidRPr="00FE7C51">
              <w:rPr>
                <w:bCs/>
                <w:sz w:val="24"/>
                <w:szCs w:val="24"/>
                <w:lang w:val="sr-Cyrl-CS"/>
              </w:rPr>
              <w:t>Б2</w:t>
            </w:r>
            <w:r w:rsidRPr="00FE7C51">
              <w:rPr>
                <w:bCs/>
                <w:sz w:val="24"/>
                <w:szCs w:val="24"/>
              </w:rPr>
              <w:t xml:space="preserve"> </w:t>
            </w:r>
            <w:r w:rsidRPr="00FE7C51">
              <w:rPr>
                <w:bCs/>
                <w:sz w:val="24"/>
                <w:szCs w:val="24"/>
                <w:lang w:val="sr-Cyrl-CS"/>
              </w:rPr>
              <w:t>по</w:t>
            </w:r>
            <w:r w:rsidRPr="00FE7C51">
              <w:rPr>
                <w:bCs/>
                <w:sz w:val="24"/>
                <w:szCs w:val="24"/>
              </w:rPr>
              <w:t xml:space="preserve"> </w:t>
            </w:r>
            <w:hyperlink r:id="rId5" w:history="1">
              <w:r w:rsidRPr="00FE7C51">
                <w:rPr>
                  <w:sz w:val="24"/>
                  <w:szCs w:val="24"/>
                  <w:lang w:val="sr-Cyrl-CS"/>
                </w:rPr>
                <w:t>Заједничком европском референтном оквиру за језике (ЗЕРОЈ)</w:t>
              </w:r>
            </w:hyperlink>
            <w:r w:rsidRPr="00FE7C51"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:rsidR="00721E50" w:rsidRPr="00FE7C51" w:rsidRDefault="00721E50" w:rsidP="00AA73FC">
            <w:pPr>
              <w:shd w:val="clear" w:color="auto" w:fill="FFFFFF"/>
              <w:spacing w:line="269" w:lineRule="exact"/>
              <w:jc w:val="both"/>
              <w:rPr>
                <w:sz w:val="22"/>
                <w:szCs w:val="22"/>
                <w:lang w:val="en-US"/>
              </w:rPr>
            </w:pPr>
            <w:r w:rsidRPr="00FE7C51">
              <w:rPr>
                <w:bCs/>
                <w:sz w:val="24"/>
                <w:szCs w:val="24"/>
              </w:rPr>
              <w:t xml:space="preserve">За Енглески: </w:t>
            </w:r>
            <w:hyperlink r:id="rId6" w:history="1">
              <w:r w:rsidRPr="00FE7C51">
                <w:rPr>
                  <w:sz w:val="24"/>
                  <w:szCs w:val="24"/>
                </w:rPr>
                <w:t>Cambridge Advanced Certificate in English</w:t>
              </w:r>
            </w:hyperlink>
            <w:r w:rsidRPr="00FE7C51">
              <w:rPr>
                <w:bCs/>
                <w:sz w:val="24"/>
                <w:szCs w:val="24"/>
              </w:rPr>
              <w:t> (CAE)/ IELTS (International English Language Testing System / завршено средњошколско образовање на том језику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</w:tbl>
    <w:p w:rsidR="00721E50" w:rsidRDefault="00721E50" w:rsidP="00721E50">
      <w:pPr>
        <w:widowControl/>
        <w:autoSpaceDE/>
        <w:autoSpaceDN/>
        <w:adjustRightInd/>
        <w:jc w:val="center"/>
        <w:rPr>
          <w:sz w:val="22"/>
          <w:szCs w:val="22"/>
        </w:rPr>
      </w:pPr>
    </w:p>
    <w:p w:rsidR="00814F36" w:rsidRDefault="009C34D3"/>
    <w:sectPr w:rsidR="00814F36" w:rsidSect="000A54B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34C"/>
    <w:multiLevelType w:val="hybridMultilevel"/>
    <w:tmpl w:val="53008894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21E50"/>
    <w:rsid w:val="001812AB"/>
    <w:rsid w:val="002C2E9B"/>
    <w:rsid w:val="00721E50"/>
    <w:rsid w:val="007365F6"/>
    <w:rsid w:val="008B6E0E"/>
    <w:rsid w:val="009631B8"/>
    <w:rsid w:val="009C34D3"/>
    <w:rsid w:val="009E79C3"/>
    <w:rsid w:val="00A1503F"/>
    <w:rsid w:val="00A868F1"/>
    <w:rsid w:val="00E8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E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721E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21E5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bridgeenglish.org/exams/advanced/" TargetMode="External"/><Relationship Id="rId5" Type="http://schemas.openxmlformats.org/officeDocument/2006/relationships/hyperlink" Target="http://www.cambridgeenglish.org/exams/cef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2022-01-12T07:51:00Z</dcterms:created>
  <dcterms:modified xsi:type="dcterms:W3CDTF">2022-01-21T07:52:00Z</dcterms:modified>
</cp:coreProperties>
</file>